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1E" w:rsidRDefault="005D6F1E" w:rsidP="005D6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СОГЛАСОВАННО                                         УТВЕРЖДЕНО</w:t>
      </w:r>
    </w:p>
    <w:p w:rsidR="005D6F1E" w:rsidRDefault="005D6F1E" w:rsidP="005D6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ПК                                       Заведующий МДОУ д\с № 13</w:t>
      </w:r>
    </w:p>
    <w:p w:rsidR="005D6F1E" w:rsidRDefault="005D6F1E" w:rsidP="005D6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Л.В.Сологуб                           ___________ А.Г.Галинис</w:t>
      </w:r>
    </w:p>
    <w:p w:rsidR="005D6F1E" w:rsidRPr="00C85E3F" w:rsidRDefault="005D6F1E" w:rsidP="005D6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сентября 2008 г.</w:t>
      </w:r>
      <w:r w:rsidRPr="00C85E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«01» сентября 2008 г.</w:t>
      </w:r>
      <w:r w:rsidRPr="00C85E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D6F1E" w:rsidRPr="00C85E3F" w:rsidRDefault="005D6F1E" w:rsidP="005D6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C85E3F" w:rsidRDefault="005D6F1E" w:rsidP="005D6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D6F1E" w:rsidRPr="00C85E3F" w:rsidRDefault="005D6F1E" w:rsidP="005D6F1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5E3F">
        <w:rPr>
          <w:rFonts w:ascii="Times New Roman" w:hAnsi="Times New Roman" w:cs="Times New Roman"/>
          <w:b/>
          <w:sz w:val="36"/>
          <w:szCs w:val="36"/>
        </w:rPr>
        <w:t xml:space="preserve">Устав </w:t>
      </w:r>
    </w:p>
    <w:p w:rsidR="005D6F1E" w:rsidRPr="00EC0CF7" w:rsidRDefault="005D6F1E" w:rsidP="005D6F1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5E3F">
        <w:rPr>
          <w:rFonts w:ascii="Times New Roman" w:hAnsi="Times New Roman" w:cs="Times New Roman"/>
          <w:b/>
          <w:sz w:val="36"/>
          <w:szCs w:val="36"/>
        </w:rPr>
        <w:t>профсоюза МДОУ детского сада № 13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1. Профессиональный союз работников народного образования и науки Российской Федерации (далее именуется «Профсоюз») является добровольным общественным объединением граждан, работающих в образовательных учреждениях различных типов и видов, органах управления образованием, организациях, предприятиях и учреждениях образования и науки (далее именуются «учреждения образования и науки») и обучающихся в образовательных учреждениях профессионального образования (далее именуются «работники») независимо от их организационно-правовой формы.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2. Сокращенное наименование Профессионального союза работников народного образования и науки Российской Федерации – «Общероссийский Профсоюз образования».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3. Профсоюз является общероссийским общественным объединением, созданным в форме общественной, некоммерческой организации.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4. Профсоюз в своей деятельности независим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подотчетен и не подконтролен. Взаимоотношения с ними Профсоюз строит на основе равноправия, социального партнерства и взаимодействия, а также на основе коллективных договоров, соглашений, диалога и сотрудничества в интересах своих членов.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5. Профсоюз осуществляет свою деятельность в соответствии с Конституцией Российской Федерации, законодательством Российской Федерации, законодательством субъектов Российской Федерации и настоящим Уставом, руководствуясь общепризнанными принципами и нормами международного права, международными договорами Российской Федерации.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6. Профсоюз как общественная организация является юридическим лицом с момента государственной регистрации, имеет в собственности обособленное имущество, счета в банках и других кредитных организациях, печать, символику, утверждаемую Центральным комитетом Профсоюза и зарегистрированную в установленном порядке.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Профсоюз и его организации могут от своего имени приобретать и осуществлять имущественные и неимущественные права, нести обязанности, быть истцом и ответчиком в суде и арбитраже.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2. ЦЕЛИ, ЗАДАЧИ И ПРИНЦИПЫ ДЕЯТЕЛЬНОСТИ ПРОФСОЮЗА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3B65F7">
        <w:rPr>
          <w:rFonts w:ascii="Times New Roman" w:hAnsi="Times New Roman" w:cs="Times New Roman"/>
          <w:sz w:val="28"/>
          <w:szCs w:val="28"/>
        </w:rPr>
        <w:t>. Основными целями Профсоюза являются представительство и защита социально-трудовых прав и профессиональных интересов членов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3B65F7">
        <w:rPr>
          <w:rFonts w:ascii="Times New Roman" w:hAnsi="Times New Roman" w:cs="Times New Roman"/>
          <w:sz w:val="28"/>
          <w:szCs w:val="28"/>
        </w:rPr>
        <w:t>. Задачами Профсоюза по реализации уставных целей являются: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Содействие повышению уровня жизни членов Профсоюза,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Ведение коллективных переговоров на всех уровнях власти, заключение соглашений, коллективных договоров от имени и в интересах членов Профсоюза, а также работников, уполномочивших Профсоюз на ведение коллективных переговоров.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Содействие в практической реализации государственной политики приоритетности образования и науки.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Содействие в сохранении бесплатного образования.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Укрепление и развитие профессиональной солидарности, взаимопомощи и сотрудничества профсоюзных организаций и членов Профсоюза.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Для достижения уставных целей и решения задач Профсоюз через выборные органы всех уровней структуры, полномочных представителей (доверенных лиц):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Ведет коллективные переговоры, заключает соглашения, коллективные договоры, содействует их реализации.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Принимает участие в разработке предложений к законодательным и иным нормативным правовым актам, затрагивающим социально-трудовые права работников,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Изучает уровень жизни работников образования различных профессионально-квалификационных групп, обучающихся, реализует меры по повышению их жизненного уровня, в том числе через создание кредитных союзов, фондов социальной помощи и защиты, забастовочных фондов и в других формах, принимает участие в разработке предложений по определению критериев уровня жизни работников образования, по регулированию доходов членов Профсоюза (оплаты труда, стипендий, пенсий, других социальных выплат) исходя из действующего законодательства об оплате труда работников образования с учетом прожиточного минимума и роста цен и тарифов на товары и услуги.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Принимает участие в разработке государственных программ занятости, реализации мер по социальной защите работников - членов Профсоюза, высвобождаемых в результате реорганизации или ликвидации организации, в том числе по повышению квалификации и переподготовке высвобождаемых работников образования.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Принимает в установленном порядке меры по предотвращению незаконной приватизации образовательных учреждений, их объектов </w:t>
      </w:r>
      <w:r w:rsidRPr="00C85E3F">
        <w:rPr>
          <w:rFonts w:ascii="Times New Roman" w:hAnsi="Times New Roman" w:cs="Times New Roman"/>
          <w:sz w:val="28"/>
          <w:szCs w:val="28"/>
        </w:rPr>
        <w:lastRenderedPageBreak/>
        <w:t>социально-бытовой сферы, материально-технической базы в случае нарушения законодательства, регулирующего отношения собственности в сфере образования.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Осуществляет общественный контроль за соблюдением трудового законодательства, законодательства в области занятости, за выполнением коллективных договоров и соглашений, за состоянием охраны труда и окружающей среды,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работников, за использованием средств государственных фондов, формируемых за счет страховых взносов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Участвует в урегулирован</w:t>
      </w:r>
      <w:r>
        <w:rPr>
          <w:rFonts w:ascii="Times New Roman" w:hAnsi="Times New Roman" w:cs="Times New Roman"/>
          <w:sz w:val="28"/>
          <w:szCs w:val="28"/>
        </w:rPr>
        <w:t>ии коллективных трудовых споров.</w:t>
      </w:r>
      <w:r w:rsidRPr="00C85E3F">
        <w:rPr>
          <w:rFonts w:ascii="Times New Roman" w:hAnsi="Times New Roman" w:cs="Times New Roman"/>
          <w:sz w:val="28"/>
          <w:szCs w:val="28"/>
        </w:rPr>
        <w:t xml:space="preserve"> используя в соответствии с законодательством Российской Федерации различные формы защиты социально-трудовых прав и профессиональных интересов членов Профсоюза, вплоть до организации забастовок, организует и проводит собрания, митинги, демонстрации, шествия, пикетирование и другие коллективные действия.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По поручению членов Профсоюза, других работников, а также по собственной инициативе обращается с заявлениями в защиту их трудовых прав в органы, рассматривающие трудовые споры.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Участвует на паритетной основе с другими социальными партнерами в управлении государственными внебюджетными фондами социального страхования, медицинского страхования, пенсионным фондом и другими фондами, формируемыми за счет страховых взносов; осуществляет организацию и проведение оздоровительных и культурно-просветительных мероприятий среди членов Профсоюза и их семей; взаимодействует с государственными органами, органами местного самоуправления, общественными объединениями по развитию санаторно-курортного лечения, учреждений отдыха, туризма, массовой физической культуры и спорта.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Содействует развитию негосударственного медицинского страхования и негосударственного пенсионного обеспечения членов Профсоюза.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Участвует в избирательных кампаниях в соответствии с федеральными законами и законами субъектов Российской Федерации о выборах.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Осуществляет хозяйственную, предпринимательскую, внешнеэкономическую деятельность, создает образовательные учреждения, различные фонды и другие организации, осуществляет иные виды деятельности, не противоречащие действующему законодательству, прибыль от которых направляется на достижение уставных целей Профсоюза.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Оказывает методическую, консультационную, юридическую и материальную помощь членам Профсоюза.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подготовку, переподготовку, повышение квалификации профсоюзных кадров и обучение профсоюзных работников и членов Профсоюза. 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Взаимодействует с федеральными, региональными профсоюзами и их объединениями, другими общественными организациями, объединениями, может вступать в любые общероссийские объединения (ассоциации) профсоюзов.</w:t>
      </w:r>
    </w:p>
    <w:p w:rsidR="005D6F1E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Участвует в международном профсоюзном движении, сотрудничает с профсоюзами других стран, в том числе путем вступления в международные профсоюзные и другие объединения и организации, заключения с ними договоров и соглашений.</w:t>
      </w:r>
    </w:p>
    <w:p w:rsidR="005D6F1E" w:rsidRPr="00EC0CF7" w:rsidRDefault="005D6F1E" w:rsidP="005D6F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Профсоюз осуществляет свою деятельность на принципах добровольности, независимости, самоуправления, демократии, солидарности, законности, равноправия, гласности, организационного единства.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3. ЧЛЕНЫ ПРОФСОЮЗА, ИХ ПРАВА И ОБЯЗАННОСТИ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3B65F7">
        <w:rPr>
          <w:rFonts w:ascii="Times New Roman" w:hAnsi="Times New Roman" w:cs="Times New Roman"/>
          <w:sz w:val="28"/>
          <w:szCs w:val="28"/>
        </w:rPr>
        <w:t>Членом Профсоюза может быть каждый работник учреждения образования и науки, признающий Устав Профсоюза и уплачивающий членские взносы.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3B65F7">
        <w:rPr>
          <w:rFonts w:ascii="Times New Roman" w:hAnsi="Times New Roman" w:cs="Times New Roman"/>
          <w:sz w:val="28"/>
          <w:szCs w:val="28"/>
        </w:rPr>
        <w:t>Членами Профсоюза могут быть: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работники, осуществляющие трудовую деятельность по трудовому договору в учреждениях образования и науки;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обучающиеся в образовательных учреждениях начального, среднего и высшего профессионального образования;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неработающие пенсионеры – бывшие работники, ушедшие на пенсию, ранее состоявшие в Профсоюзе;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работники, временно прекратившие трудовую деятельность, на период сохранения трудовых отношений;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работники, лишившиеся работы в связи с сокращением численности или штата, ликвидацией учреждения на период трудоустройства, но не более 6 месяцев;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заключившие срочный контракт о работе (учебе) на иностранном или совместном предприятии, в учреждении образования за рубежом при условии возвращения в учреждение образования и науки после истечения срока контракта.</w:t>
      </w:r>
    </w:p>
    <w:p w:rsidR="005D6F1E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Прием в члены Профсоюза и выход из него производится по личному заявлению в первичную профсоюзную организацию. 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Дата приема в Профсоюз или выхода из него исчисляется со дня подачи заявления в первичную профсоюзную организацию.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Принятому в Профсоюз профсоюзным комитетом первичной профсоюзной организации выдается членский билет единого образца.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3B65F7">
        <w:rPr>
          <w:rFonts w:ascii="Times New Roman" w:hAnsi="Times New Roman" w:cs="Times New Roman"/>
          <w:sz w:val="28"/>
          <w:szCs w:val="28"/>
        </w:rPr>
        <w:t xml:space="preserve"> Член Профсоюза имеет право: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На защиту Профсоюзом его социально-трудовых, профессиональных прав и интересов.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Пользоваться льготами и преимуществами, предусмотренными для работников в результате заключения Профсоюзом и его организациями коллективных договоров и соглашений. 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Участвовать в деятельности Профсоюза, вносить предложения по совершенствованию нормативно-правовой базы, направленной на повышение уровня гарантий в сфере его социально-трудовых, профессиональных прав и интересов.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Принимать участие в выработке, обсуждении и принятии решений, получать информацию о деятельности Профсоюза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Избирать и быть избранным делегатом на профсоюзные конференции и съезды, в выборные профсоюзные органы.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Участвовать в заседаниях выборного профсоюзного органа при обсуждении вопросов, затрагивающих его интересы.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На бесплатные консультации и юридическую помощь по вопросам, относящимся к деятельности Профсоюза.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Получать материальную помощь, ссуды из средств Профсоюза.</w:t>
      </w:r>
    </w:p>
    <w:p w:rsidR="005D6F1E" w:rsidRPr="003B65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Пользоваться оздоровительными, культурно-просветительными учреждениями и спортивными сооружениями Профсоюза на льготных условиях.</w:t>
      </w:r>
    </w:p>
    <w:p w:rsidR="005D6F1E" w:rsidRPr="00EC0CF7" w:rsidRDefault="005D6F1E" w:rsidP="005D6F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Добровольно выйти из Профсоюза на основе личного заявления.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3B65F7">
        <w:rPr>
          <w:rFonts w:ascii="Times New Roman" w:hAnsi="Times New Roman" w:cs="Times New Roman"/>
          <w:sz w:val="28"/>
          <w:szCs w:val="28"/>
        </w:rPr>
        <w:t>. Член Профсоюза обязан:</w:t>
      </w:r>
    </w:p>
    <w:p w:rsidR="005D6F1E" w:rsidRPr="00EC0CF7" w:rsidRDefault="005D6F1E" w:rsidP="005D6F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Выполнять Устав Профсоюза, принимать участие в деятельности Профсоюза.</w:t>
      </w:r>
    </w:p>
    <w:p w:rsidR="005D6F1E" w:rsidRPr="000C66CE" w:rsidRDefault="005D6F1E" w:rsidP="005D6F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Состоять на учете в первичной организации Профсоюза по основному месту работы, учебы.</w:t>
      </w:r>
    </w:p>
    <w:p w:rsidR="005D6F1E" w:rsidRPr="000C66CE" w:rsidRDefault="005D6F1E" w:rsidP="005D6F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Своевременно и в установленном размере уплачивать членские взносы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F1E" w:rsidRPr="000C66CE" w:rsidRDefault="005D6F1E" w:rsidP="005D6F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Выполнять обязанности, предусмотренные коллективными договорами, соглашениями.</w:t>
      </w:r>
    </w:p>
    <w:p w:rsidR="005D6F1E" w:rsidRPr="00EC0CF7" w:rsidRDefault="005D6F1E" w:rsidP="005D6F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Способствовать росту авторитета Профсоюза, не допускать действий, наносящих вред Профсоюзу и противоречащих настоящему Уставу.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3B65F7">
        <w:rPr>
          <w:rFonts w:ascii="Times New Roman" w:hAnsi="Times New Roman" w:cs="Times New Roman"/>
          <w:sz w:val="28"/>
          <w:szCs w:val="28"/>
        </w:rPr>
        <w:t>. Член Профсоюза не может одновременно состоять в других профсоюзах по основному месту работы.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3B65F7">
        <w:rPr>
          <w:rFonts w:ascii="Times New Roman" w:hAnsi="Times New Roman" w:cs="Times New Roman"/>
          <w:sz w:val="28"/>
          <w:szCs w:val="28"/>
        </w:rPr>
        <w:t>. Члены Профсоюза, избранные в руководящие органы другого профсоюза, политической партии, общественного объединения и движения, а также являющиеся учредителями других профсоюзов, не могут состоять и избираться в руководящие органы Профсоюза, его первичных и территориальных организаций.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3B65F7">
        <w:rPr>
          <w:rFonts w:ascii="Times New Roman" w:hAnsi="Times New Roman" w:cs="Times New Roman"/>
          <w:sz w:val="28"/>
          <w:szCs w:val="28"/>
        </w:rPr>
        <w:t>. За активное участие в профсоюзной деятельности члены Профсоюза могут награждаться установленными в Профсоюзе наградами, а также представляться к награждению государственными и отраслевыми наградами, почетными званиями.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За невыполнение уставных обязанностей, в том числе за неуплату в течение трех месяцев членских взносов без уважительной причины, или за действия, наносящие вред Профсоюзу, к члену Профсоюза могут быть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применены следующие взыскания: выговор; предупреждение об исключении из Профсоюза; исключение из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Член Профсоюза, не соблюдающий положения Устава Профсоюза, не уплативший в течение трех месяцев членские взносы без уважительной причины, может быть исключен из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Вопрос о наложении взыскания на члена Профсоюза решается первичной профсоюзной организацией, выборными коллегиальными профсоюзными органами, выборным коллегиальным профсоюзным органом вышестоящей организации Профсоюза. 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Решение о наложении взыскания на члена Профсоюза принимается в его присутствии. В случае отказа члена Профсоюза присутствовать без уважительных причин вопрос может решаться в его отсутствии.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Решение о наложении взыскания на члена Профсоюза считается принятым, если за него проголосовало не менее двух третей присутствующих на собрании или заседании выборного коллегиального профсоюзного органа при наличии кворума. 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Исключенный или добровольно вышедший из Профсоюза теряет право на защиту Профсоюзом, на пользование его имуществом, льготами. Сумма уплаченных им взносов не возвращается.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Исключенный из Профсоюза не может быть принят в Профсоюз в течение года со дня исключения из Профсоюза. 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4. ОРГАНИЗАЦИОННАЯ СТРУКТУРА ПРОФСОЮЗА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3B65F7">
        <w:rPr>
          <w:rFonts w:ascii="Times New Roman" w:hAnsi="Times New Roman" w:cs="Times New Roman"/>
          <w:sz w:val="28"/>
          <w:szCs w:val="28"/>
        </w:rPr>
        <w:t>. Профсоюз строится:</w:t>
      </w:r>
    </w:p>
    <w:p w:rsidR="005D6F1E" w:rsidRPr="000C66CE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5F7">
        <w:rPr>
          <w:rFonts w:ascii="Times New Roman" w:hAnsi="Times New Roman" w:cs="Times New Roman"/>
          <w:sz w:val="28"/>
          <w:szCs w:val="28"/>
        </w:rPr>
        <w:t>На основе принципа организационного единства, предусматривающего: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добровольность вступления в Профсоюз, равные права всех членов Профсоюза;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укрепление единства и авторитета Профсоюза, объединение действий в реализации целей и задач Профсоюза, развитие взаимопомощи и солидарности;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коллегиальность, взаимное доверие в работе всех организаций и органов Профсоюза, личная ответственность работников, избранных (делегированных) в профсоюзные органы, выполнение решений вышестоящих выборных коллегиальных профсоюзных органов;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уважение мнения каждого члена Профсоюза, право на защиту, разъяснение своей позиции;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выборность органов Профсоюза снизу доверху, гласность и отчетность в их работе;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повышение профессионализма профсоюзных кадров.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B65F7">
        <w:rPr>
          <w:rFonts w:ascii="Times New Roman" w:hAnsi="Times New Roman" w:cs="Times New Roman"/>
          <w:sz w:val="28"/>
          <w:szCs w:val="28"/>
        </w:rPr>
        <w:t>.2. Члены Профсоюза объединяются в первичные профсоюзные организации и территориальные организации Профсоюза (далее именуются "организации Профсоюза") по производственно-территориальному признаку.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3B65F7">
        <w:rPr>
          <w:rFonts w:ascii="Times New Roman" w:hAnsi="Times New Roman" w:cs="Times New Roman"/>
          <w:sz w:val="28"/>
          <w:szCs w:val="28"/>
        </w:rPr>
        <w:t>. Основой организационного строения Профсоюза является первичная организация Профсоюза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lastRenderedPageBreak/>
        <w:t>Первичные организации Профсоюза объединяются в территориальные: районные, городские (другие на уровне муниципальных образований), региональные, окружные, областные, краевые и республиканские организации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Организации Профсоюза избирают коллегиальные и единоличные выборные профсоюзные органы, которые реализуют их полномочия, организуют деятельность в период между собраниями, конференциями. 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 первичной профсоюзной организации численностью 15 и менее членов Профсоюза выборный коллегиальный профсоюзный орган может не избираться.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Для более полного выражения,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создаваться профгруппы, комиссии, секции и другие структурные звенья.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3B65F7">
        <w:rPr>
          <w:rFonts w:ascii="Times New Roman" w:hAnsi="Times New Roman" w:cs="Times New Roman"/>
          <w:sz w:val="28"/>
          <w:szCs w:val="28"/>
        </w:rPr>
        <w:t>. Организации Профсоюза действуют в соответствии с положениями (уставами), которые утверждаются на собраниях, конференциях и подлежат регистрации в выборных коллегиальных профсоюзных органах вышестоящих организаций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Положения (уставы) организаций Профсоюза разрабатываются на основе примерных положений (уставов) об этих организациях, утверждаемых Центральным комитетом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3B65F7">
        <w:rPr>
          <w:rFonts w:ascii="Times New Roman" w:hAnsi="Times New Roman" w:cs="Times New Roman"/>
          <w:sz w:val="28"/>
          <w:szCs w:val="28"/>
        </w:rPr>
        <w:t>. Съезд, конференция считаются правомочными (имеет кворум) при участии в них не менее двух третей делегатов.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Собрание первичной профсоюзной организации, заседание выборного коллегиального профсоюзного органа правомочны при участии в них более половины членов Профсоюза, членов выборного коллегиального профсоюзного органа.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более половины принимающих участие в собрании, заседании (при наличии кворума), если иное не предусмотрено настоящим Уставом.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Регламент и форма голосования (открытое, закрытое) определяются собранием, конференцией, Съездом, выборным коллегиальным профсоюзным органом.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3B65F7">
        <w:rPr>
          <w:rFonts w:ascii="Times New Roman" w:hAnsi="Times New Roman" w:cs="Times New Roman"/>
          <w:sz w:val="28"/>
          <w:szCs w:val="28"/>
        </w:rPr>
        <w:t>. Профсоюзные организации всех уровней структуры Профсоюза периодически в единые сроки, определяемые Центральным комитетом Профсоюза, проводят отчеты и выборы: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 первичной профсоюзной организации - не реже 1 раза в 2-3 года;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 первичной профсоюзной организации, обладающей правами территориальной организации, - не реже 1 раза в 5 лет;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 территориальной организации - не реже 1 раза в 5 лет;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Съезд Профсоюза - не реже 1 раза в 5 лет.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Выборные коллегиальные профсоюзные органы всех уровней структуры Профсоюза в период между очередными отчетно-выборными собраниями, конференциями, Съездом ежегодно отчитываются о своей работе перед избравшими их организациями Профсоюза, Профсоюзом.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</w:t>
      </w:r>
      <w:r w:rsidRPr="003B65F7">
        <w:rPr>
          <w:rFonts w:ascii="Times New Roman" w:hAnsi="Times New Roman" w:cs="Times New Roman"/>
          <w:sz w:val="28"/>
          <w:szCs w:val="28"/>
        </w:rPr>
        <w:t>. Дата созыва отчетно-выборного собрания, конференции, Съезда и повестка дня сообщаются: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собрания в первичной профсоюзной организации - не позднее, чем за 15 дней;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конференции в территориальной, первичной (с правами территориальной) организации Профсоюза - не позднее, чем за один месяц;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Съезда Профсоюза - не позднее, чем за один месяц.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3B65F7">
        <w:rPr>
          <w:rFonts w:ascii="Times New Roman" w:hAnsi="Times New Roman" w:cs="Times New Roman"/>
          <w:sz w:val="28"/>
          <w:szCs w:val="28"/>
        </w:rPr>
        <w:t>. Нормы представительства и порядок выборов делегатов конференций, Съезда определяются соответствующим выборным коллегиальным профсоюзным органом.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3B65F7">
        <w:rPr>
          <w:rFonts w:ascii="Times New Roman" w:hAnsi="Times New Roman" w:cs="Times New Roman"/>
          <w:sz w:val="28"/>
          <w:szCs w:val="28"/>
        </w:rPr>
        <w:t>. Избрание профсоюзных органов может осуществляться прямым делегированием или непосредственно на собрании, конференции, Съезде.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Количественный состав и порядок формирования (избрание, прямое делегирование) выборных профсоюзных органов определяется собранием, конференцией, Съездом, а также соответствующим выборным коллегиальным профсоюзным органом.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Избрание председателя организации Профсоюза, председателя Профсоюза осуществляется на собрании, конференции, Съезде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3B65F7">
        <w:rPr>
          <w:rFonts w:ascii="Times New Roman" w:hAnsi="Times New Roman" w:cs="Times New Roman"/>
          <w:sz w:val="28"/>
          <w:szCs w:val="28"/>
        </w:rPr>
        <w:t>. Член выборного коллегиального профсоюзного органа может быть отозван по рекомендации этого органа, а также по решению организации Профсоюза, избравшей (делегировавшей) его. В этом случае в состав выборного коллегиального профсоюзного органа делегируется другой представитель решением соответствующей организации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Выборные коллегиальные профсоюзные органы являются правомочными при наличии в их составе не менее 50% избранных (делегированных) членов этих органов.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 изменении установленного соотношения применяется порядок, предусмотренный пунктом 30 настоящего Устава.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3B65F7">
        <w:rPr>
          <w:rFonts w:ascii="Times New Roman" w:hAnsi="Times New Roman" w:cs="Times New Roman"/>
          <w:sz w:val="28"/>
          <w:szCs w:val="28"/>
        </w:rPr>
        <w:t>. В случае невыполнения первичной, территориальной организацией Профсоюза, их выборными коллегиальными профсоюзными органами, председателями организаций Профсоюза настоящего Устава вопрос о взаимоотношениях с этими организациями решается выборным коллегиальным профсоюзным органом соответствующей вышестоящей организации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Решения организаций Профсоюза и их выборных профсоюзных органов, принятые с нарушением настоящего Устава, могут быть отменены выборным коллегиальным профсоюзным органом вышестоящей организации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Внеочередное собрание, конференция организации Профсоюза проводится по решению соответствующего выборного коллегиального профсоюзного органа на основании его собственной инициативы, по требованию не менее чем одной трети членов Профсоюза - в первичной профсоюзной организации; по требованию не менее чем одной трети первичных профсоюзных организаций - в территориальной организации; по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требованию выборного коллегиального профсоюзного органа вышестоящей организации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Повестка дня и дата проведения объявляются в соответствии с пунктом 25 настоящего Устава.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Основанием для проведения досрочных выборов, досрочного прекращения полномочий выборного коллегиального профсоюзного органа, председателя организации Профсоюза любого уровня структуры Профсоюза может стать грубое нарушение действующего законодательства и (или) настоящего Устава.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Право досрочного освобождения председателей организаций всех уровней структуры Профсоюза в этих случаях принадлежит органу, их избравшему.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65F7">
        <w:rPr>
          <w:rFonts w:ascii="Times New Roman" w:hAnsi="Times New Roman" w:cs="Times New Roman"/>
          <w:sz w:val="28"/>
          <w:szCs w:val="28"/>
        </w:rPr>
        <w:t>. ПРОФСОЮЗНЫЕ КАДРЫ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3B65F7">
        <w:rPr>
          <w:rFonts w:ascii="Times New Roman" w:hAnsi="Times New Roman" w:cs="Times New Roman"/>
          <w:sz w:val="28"/>
          <w:szCs w:val="28"/>
        </w:rPr>
        <w:t>. Профсоюзные кадры (профсоюзные работники) – выборные руководители профсоюзных организаций всех уровней структуры Профсоюза, штатные профсоюзные работники и специалисты аппаратов профсоюзных органов, состоящие в трудовых отношениях с этими организациями.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3B65F7">
        <w:rPr>
          <w:rFonts w:ascii="Times New Roman" w:hAnsi="Times New Roman" w:cs="Times New Roman"/>
          <w:sz w:val="28"/>
          <w:szCs w:val="28"/>
        </w:rPr>
        <w:t>. Работа с профсоюзными кадрами осуществляется путем подбора кадров и работы с резервом, обеспечения систематического обучения и повышения квалификации, реализации мер социальной защиты профсоюзных работников на основе соблюдения исполнительской и финансовой дисциплины.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Наименование должностей, нормативы численности штатных профсоюзных работников, порядок организации оплаты труда в Профсоюзе утверждаются соответствующими выборными коллегиальными профсоюзными органами на основе рекомендаций Центрального комитета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3B65F7">
        <w:rPr>
          <w:rFonts w:ascii="Times New Roman" w:hAnsi="Times New Roman" w:cs="Times New Roman"/>
          <w:sz w:val="28"/>
          <w:szCs w:val="28"/>
        </w:rPr>
        <w:t>. С Председателем Профсоюза, председателями территориальных и первичных профсоюзных организаций, работающими на штатных должностях, а также с их заместителями заключаются трудовые договоры на определенный срок (срок полномочий) на условиях, определяемых соответствующими выбо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65F7">
        <w:rPr>
          <w:rFonts w:ascii="Times New Roman" w:hAnsi="Times New Roman" w:cs="Times New Roman"/>
          <w:sz w:val="28"/>
          <w:szCs w:val="28"/>
        </w:rPr>
        <w:t>ными коллегиальными профсоюзными органами.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Рекомендации по заключению трудовых договоров с председателями и заместителями председателей профсоюзных организаций всех уровней структуры Профсоюза утверждаются Президиумом ЦК Профсоюза. 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3B65F7">
        <w:rPr>
          <w:rFonts w:ascii="Times New Roman" w:hAnsi="Times New Roman" w:cs="Times New Roman"/>
          <w:sz w:val="28"/>
          <w:szCs w:val="28"/>
        </w:rPr>
        <w:t>. Полномочия председателей, заместителей председателей профсоюзных организаций всех уровней структуры Профсоюза прекращаются досрочно в случаях: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прекращения членства в Профсоюзе;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подачи письменного заявления о сложении своих полномочий;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увольнения по инициативе избравшего органа, по обстоятельствам, не зависящим от воли сторон, и в других случаях.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Решение о прекращении полномочий оформляется постановлением собрания, конференции, Съезда, соответствующего выборного коллегиального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профсоюзного органа, в котором определяется дата прекращения полномочий, и служит основанием для расторжения трудового договора.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Выборный коллегиальный профсоюзный орган вправе в случае прекращения полномочий председателя поручить исполнение обязанностей на срок до 4 месяцев одному из заместителей, а в случае их отсутствия – одному из членов соответствующего выборного коллегиального профсоюзного органа. 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Выборы председателя взамен выбывшего проводятся в течение четырех месяцев в установленном настоящим Уставом порядке. Избранный в таком порядке председатель остается в должности до истечения срока полномочий соответствующего выборного коллегиального профсоюзного органа.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B65F7">
        <w:rPr>
          <w:rFonts w:ascii="Times New Roman" w:hAnsi="Times New Roman" w:cs="Times New Roman"/>
          <w:sz w:val="28"/>
          <w:szCs w:val="28"/>
        </w:rPr>
        <w:t>. ПЕРВИЧНЫЕ ПРОФСОЮЗНЫЕ ОРГАНИЗАЦИИ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Первичная профсоюзная организация создается работниками и (или) обучающимися учреждения образования и науки на собрании (конференции) при наличии не менее трех членов Профсоюза по согласованию с выборным коллегиальным профсоюзным органом соответствующей вышестоящей территориальной организации Профсоюза и входит в ее структуру. 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3B65F7">
        <w:rPr>
          <w:rFonts w:ascii="Times New Roman" w:hAnsi="Times New Roman" w:cs="Times New Roman"/>
          <w:sz w:val="28"/>
          <w:szCs w:val="28"/>
        </w:rPr>
        <w:t>. В первичную профсоюзную организацию по решению выборного коллегиального профсоюзного органа соответствующей территориальной организации Профсоюза могут объединяться члены Профсоюза, работающие в нескольких учреждениях образования и науки.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3B65F7">
        <w:rPr>
          <w:rFonts w:ascii="Times New Roman" w:hAnsi="Times New Roman" w:cs="Times New Roman"/>
          <w:sz w:val="28"/>
          <w:szCs w:val="28"/>
        </w:rPr>
        <w:t>. Первичная организация Профсоюза может являться юридическим лицом.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Права первичной профсоюзной организации, ее структура, полномочия и регламент работы ее выборных профсоюзных органов определяются в соответствии с пунктом 22 настоящего Устава.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Первичным профсоюзным организациям численностью 200 и более человек могут предоставляться права территориальной организации Профсоюза в части организационно-уставных вопросов, определяемых соответствующим территориальным выборным коллегиальным профсоюзным органом.</w:t>
      </w:r>
    </w:p>
    <w:p w:rsidR="005D6F1E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3B65F7">
        <w:rPr>
          <w:rFonts w:ascii="Times New Roman" w:hAnsi="Times New Roman" w:cs="Times New Roman"/>
          <w:sz w:val="28"/>
          <w:szCs w:val="28"/>
        </w:rPr>
        <w:t>. В образовательных учреждениях начального, среднего и высшего профессионального образования могут создаваться самостоятельные первичные профсоюзные организации, объединяющие работающих или обучающихся, либо единые (объединенные) организации. Решение принимается собраниями (конференциями).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B65F7">
        <w:rPr>
          <w:rFonts w:ascii="Times New Roman" w:hAnsi="Times New Roman" w:cs="Times New Roman"/>
          <w:sz w:val="28"/>
          <w:szCs w:val="28"/>
        </w:rPr>
        <w:t>. ТЕРРИТОРИАЛЬНЫЕ ОРГАНИЗАЦИИ ПРОФСОЮЗА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3B65F7">
        <w:rPr>
          <w:rFonts w:ascii="Times New Roman" w:hAnsi="Times New Roman" w:cs="Times New Roman"/>
          <w:sz w:val="28"/>
          <w:szCs w:val="28"/>
        </w:rPr>
        <w:t>. Территориальная организация Профсоюза создается по решению выборного коллегиального профсоюзного органа соответствующей вышестоящей территориальной организации Профсоюза или ЦК Профсоюза в порядке, определяемом примерным положением (уставом) о территориальной организации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B65F7">
        <w:rPr>
          <w:rFonts w:ascii="Times New Roman" w:hAnsi="Times New Roman" w:cs="Times New Roman"/>
          <w:sz w:val="28"/>
          <w:szCs w:val="28"/>
        </w:rPr>
        <w:t xml:space="preserve"> Территориальная организация Профсоюза может являться юридическим лицом.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lastRenderedPageBreak/>
        <w:t>Права территориальной организации, ее структура, полномочия и регламент работы ее выборных профсоюзных органов определяются в соответствии с пунктом 22 настоящего Устава.</w:t>
      </w:r>
    </w:p>
    <w:p w:rsidR="005D6F1E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Выборные коллегиальные профсоюзные органы территориальных организаций Профсоюза (районные, городские (другие на уровне муниципальных образований), окружные, областные, краевые, региональные, республиканские комитеты (советы) избираются профсоюзными конференциями в соответствии с пунктом 27 настоящего Устава и организуют деятельность соответствующей территориальной организации Профсоюза в период между конференциями.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B65F7">
        <w:rPr>
          <w:rFonts w:ascii="Times New Roman" w:hAnsi="Times New Roman" w:cs="Times New Roman"/>
          <w:sz w:val="28"/>
          <w:szCs w:val="28"/>
        </w:rPr>
        <w:t>. РУКОВОДЯЩИЕ ОРГАНЫ ПРОФСОЮЗА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B65F7">
        <w:rPr>
          <w:rFonts w:ascii="Times New Roman" w:hAnsi="Times New Roman" w:cs="Times New Roman"/>
          <w:sz w:val="28"/>
          <w:szCs w:val="28"/>
        </w:rPr>
        <w:t xml:space="preserve"> Руководящими органами Профсоюза являются Съезд, Центральный комитет Профсоюза, Президиум Центрального комитета Профсоюза, Председатель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Контрольно-ревизионным органом Профсоюза является Ревизионная комиссия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B65F7">
        <w:rPr>
          <w:rFonts w:ascii="Times New Roman" w:hAnsi="Times New Roman" w:cs="Times New Roman"/>
          <w:sz w:val="28"/>
          <w:szCs w:val="28"/>
        </w:rPr>
        <w:t>9. Высшим руководящим органом Профсоюза является Съезд, который созывается по мере необходимости, но не реже одного раза в пять лет.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3B65F7">
        <w:rPr>
          <w:rFonts w:ascii="Times New Roman" w:hAnsi="Times New Roman" w:cs="Times New Roman"/>
          <w:sz w:val="28"/>
          <w:szCs w:val="28"/>
        </w:rPr>
        <w:t>0. Съезд:</w:t>
      </w:r>
    </w:p>
    <w:p w:rsidR="005D6F1E" w:rsidRPr="000C66CE" w:rsidRDefault="005D6F1E" w:rsidP="005D6F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Определяет направления деятельности Профсоюза, рассматривает важнейшие вопросы защиты социально-трудовых, профессиональных прав и интересов членов Профсоюза, организационно-структурного построения Профсоюза, определяет финансовую политику Профсоюза.</w:t>
      </w:r>
    </w:p>
    <w:p w:rsidR="005D6F1E" w:rsidRPr="000C66CE" w:rsidRDefault="005D6F1E" w:rsidP="005D6F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 Заслушивает отчеты о деятельности Центрального комитета Профсоюза, Президиума Центрального комитета Профсоюза и Ревизионной комиссии Профсоюза.</w:t>
      </w:r>
    </w:p>
    <w:p w:rsidR="005D6F1E" w:rsidRPr="000C66CE" w:rsidRDefault="005D6F1E" w:rsidP="005D6F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Утверждает Устав Профсоюза, вносит в него изменения и дополнения.</w:t>
      </w:r>
    </w:p>
    <w:p w:rsidR="005D6F1E" w:rsidRPr="000C66CE" w:rsidRDefault="005D6F1E" w:rsidP="005D6F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Избирает Председателя Профсоюза, Центральный комитет Профсоюза, Ревизионную комиссию Профсоюза.</w:t>
      </w:r>
    </w:p>
    <w:p w:rsidR="005D6F1E" w:rsidRPr="000C66CE" w:rsidRDefault="005D6F1E" w:rsidP="005D6F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Принимает решение о реорганизации и ликвидации Профсоюза.</w:t>
      </w:r>
    </w:p>
    <w:p w:rsidR="005D6F1E" w:rsidRPr="003B65F7" w:rsidRDefault="005D6F1E" w:rsidP="005D6F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Определяет принципы формирования и использования имущества в Профсоюзе.</w:t>
      </w:r>
    </w:p>
    <w:p w:rsidR="005D6F1E" w:rsidRPr="00EC0CF7" w:rsidRDefault="005D6F1E" w:rsidP="005D6F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Решает иные вопросы деятельности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3B65F7">
        <w:rPr>
          <w:rFonts w:ascii="Times New Roman" w:hAnsi="Times New Roman" w:cs="Times New Roman"/>
          <w:sz w:val="28"/>
          <w:szCs w:val="28"/>
        </w:rPr>
        <w:t>1. Внеочередной Съезд созывается Центральным комитетом Профсоюза по собственной инициативе; по требованию конференций не менее одной трети территориальных (республиканских, краевых, областных) организаций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Решение о созыве внеочередного Съезда объявляется в соответствии с пунктом 30 настоящего Устава.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3B65F7">
        <w:rPr>
          <w:rFonts w:ascii="Times New Roman" w:hAnsi="Times New Roman" w:cs="Times New Roman"/>
          <w:sz w:val="28"/>
          <w:szCs w:val="28"/>
        </w:rPr>
        <w:t>2. В период между съездами постоянно действующим выборным коллегиальным органом Профсоюза является Центральный комитет Профсоюза, который проводит свои заседания в форме пленумов, созываемых по мере необходимости, но не реже 1 раза в год.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Срок полномочий Центрального комитета Профсоюза пять лет.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lastRenderedPageBreak/>
        <w:t>Центральный комитет Профсоюза: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B65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65F7">
        <w:rPr>
          <w:rFonts w:ascii="Times New Roman" w:hAnsi="Times New Roman" w:cs="Times New Roman"/>
          <w:sz w:val="28"/>
          <w:szCs w:val="28"/>
        </w:rPr>
        <w:t>. Организует выполнение решений Съезда, конференций, Устава Профсоюза. Отстаивает в органах государственной власти права и интересы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</w:t>
      </w:r>
      <w:r w:rsidRPr="003B65F7">
        <w:rPr>
          <w:rFonts w:ascii="Times New Roman" w:hAnsi="Times New Roman" w:cs="Times New Roman"/>
          <w:sz w:val="28"/>
          <w:szCs w:val="28"/>
        </w:rPr>
        <w:t>. Представляет в федеральных органах государственной власти права и интересы членов Профсоюза в соответствии с целями и задачами, определенными настоящим Уставом.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</w:t>
      </w:r>
      <w:r w:rsidRPr="003B65F7">
        <w:rPr>
          <w:rFonts w:ascii="Times New Roman" w:hAnsi="Times New Roman" w:cs="Times New Roman"/>
          <w:sz w:val="28"/>
          <w:szCs w:val="28"/>
        </w:rPr>
        <w:t>. Вносит предложения по вопросам, касающимся социально-трудовых, профессиональных прав и интересов работников образования, в органы законодательной, исполнительной и судебной власти.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</w:t>
      </w:r>
      <w:r w:rsidRPr="003B65F7">
        <w:rPr>
          <w:rFonts w:ascii="Times New Roman" w:hAnsi="Times New Roman" w:cs="Times New Roman"/>
          <w:sz w:val="28"/>
          <w:szCs w:val="28"/>
        </w:rPr>
        <w:t>. Принимает решения о проведении массовых акций, в том числе о проведении собраний, митингов, демонстраций, шествий, пикетирования и других коллективных действий, о выдвижении требований, объявлении забастовок в соответствии с федеральным законом.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</w:t>
      </w:r>
      <w:r w:rsidRPr="003B65F7">
        <w:rPr>
          <w:rFonts w:ascii="Times New Roman" w:hAnsi="Times New Roman" w:cs="Times New Roman"/>
          <w:sz w:val="28"/>
          <w:szCs w:val="28"/>
        </w:rPr>
        <w:t>. Осуществляет общественный контроль за соблюдением трудового законодательства, включая законодательство об охране труда, других отраслей законодательства в социальной сфере.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8.18</w:t>
      </w:r>
      <w:r w:rsidRPr="003B65F7">
        <w:rPr>
          <w:rFonts w:ascii="Times New Roman" w:hAnsi="Times New Roman" w:cs="Times New Roman"/>
          <w:sz w:val="28"/>
          <w:szCs w:val="28"/>
        </w:rPr>
        <w:t>. Оказывает практическую и методическую помощь организациям Профсоюза, обобщает и распространяет опыт.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</w:t>
      </w:r>
      <w:r w:rsidRPr="003B65F7">
        <w:rPr>
          <w:rFonts w:ascii="Times New Roman" w:hAnsi="Times New Roman" w:cs="Times New Roman"/>
          <w:sz w:val="28"/>
          <w:szCs w:val="28"/>
        </w:rPr>
        <w:t>. Избирает Президиум Центрального комитета Профсоюза и по предложению Председателя Профсоюза заместителей Председателя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8.20</w:t>
      </w:r>
      <w:r w:rsidRPr="003B65F7">
        <w:rPr>
          <w:rFonts w:ascii="Times New Roman" w:hAnsi="Times New Roman" w:cs="Times New Roman"/>
          <w:sz w:val="28"/>
          <w:szCs w:val="28"/>
        </w:rPr>
        <w:t>. Формирует комиссию с полномочиями по разработке отраслевого соглашения и участию в переговорах, а также другие комиссии Центрального комитета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8.21</w:t>
      </w:r>
      <w:r w:rsidRPr="003B65F7">
        <w:rPr>
          <w:rFonts w:ascii="Times New Roman" w:hAnsi="Times New Roman" w:cs="Times New Roman"/>
          <w:sz w:val="28"/>
          <w:szCs w:val="28"/>
        </w:rPr>
        <w:t>. Утверждает нормативные документы Профсоюза, определяющие порядок деятельности организаций Профсоюза и их органов (примерные положения (уставы), инструкции, разъяснения, рекомендации и др.).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8.22</w:t>
      </w:r>
      <w:r w:rsidRPr="003B65F7">
        <w:rPr>
          <w:rFonts w:ascii="Times New Roman" w:hAnsi="Times New Roman" w:cs="Times New Roman"/>
          <w:sz w:val="28"/>
          <w:szCs w:val="28"/>
        </w:rPr>
        <w:t>. Определяет размер и порядок отчисления членских взносов в Центральный комитет Профсоюза, утверждает его смету.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8.23</w:t>
      </w:r>
      <w:r w:rsidRPr="003B65F7">
        <w:rPr>
          <w:rFonts w:ascii="Times New Roman" w:hAnsi="Times New Roman" w:cs="Times New Roman"/>
          <w:sz w:val="28"/>
          <w:szCs w:val="28"/>
        </w:rPr>
        <w:t>. В случае изменения законодательства Российской Федерации, определяющего права и направления деятельности Профсоюза, рассматривает изменения и дополнения в Устав Профсоюза с последующим утверждением на Съезде.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8.24</w:t>
      </w:r>
      <w:r w:rsidRPr="003B65F7">
        <w:rPr>
          <w:rFonts w:ascii="Times New Roman" w:hAnsi="Times New Roman" w:cs="Times New Roman"/>
          <w:sz w:val="28"/>
          <w:szCs w:val="28"/>
        </w:rPr>
        <w:t>. Созывает съезды Профсоюза, конференции.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8.25.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Информирует организации Профсоюза о своей деятельности.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8.26</w:t>
      </w:r>
      <w:r w:rsidRPr="003B65F7">
        <w:rPr>
          <w:rFonts w:ascii="Times New Roman" w:hAnsi="Times New Roman" w:cs="Times New Roman"/>
          <w:sz w:val="28"/>
          <w:szCs w:val="28"/>
        </w:rPr>
        <w:t>. Дает разъяснения пунктов и положений настоящего Устава.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8.27</w:t>
      </w:r>
      <w:r w:rsidRPr="003B65F7">
        <w:rPr>
          <w:rFonts w:ascii="Times New Roman" w:hAnsi="Times New Roman" w:cs="Times New Roman"/>
          <w:sz w:val="28"/>
          <w:szCs w:val="28"/>
        </w:rPr>
        <w:t>. Осуществляет финансово-хозяйственную и предпринимательскую деятельность, отвечающую целям и задачам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8.28</w:t>
      </w:r>
      <w:r w:rsidRPr="003B65F7">
        <w:rPr>
          <w:rFonts w:ascii="Times New Roman" w:hAnsi="Times New Roman" w:cs="Times New Roman"/>
          <w:sz w:val="28"/>
          <w:szCs w:val="28"/>
        </w:rPr>
        <w:t>. Рассматривает вопросы, связанные с заключением отраслевого соглашения, иных соглашений, осуществлением контроля за их выполнением.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8.29</w:t>
      </w:r>
      <w:r w:rsidRPr="003B65F7">
        <w:rPr>
          <w:rFonts w:ascii="Times New Roman" w:hAnsi="Times New Roman" w:cs="Times New Roman"/>
          <w:sz w:val="28"/>
          <w:szCs w:val="28"/>
        </w:rPr>
        <w:t>. Осуществляет другие функции, в том числе делегированные Съездом.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Для организации деятельности Профсоюза в период между заседаниями Центрального комитета Профсоюза избирается исполнительный выборный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коллегиальный орган Профсоюза - Президиум Центрального комитета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Срок полномочий Президиума Центрального комитета Профсоюза пять лет.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Заседания Президиума Центрального комитета Профсоюза проводятся по мере необходимости, но не реже 1 раза в 3 месяца.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8.31</w:t>
      </w:r>
      <w:r w:rsidRPr="003B65F7">
        <w:rPr>
          <w:rFonts w:ascii="Times New Roman" w:hAnsi="Times New Roman" w:cs="Times New Roman"/>
          <w:sz w:val="28"/>
          <w:szCs w:val="28"/>
        </w:rPr>
        <w:t>. Президиум Центрального комитета Профсоюза:</w:t>
      </w:r>
    </w:p>
    <w:p w:rsidR="005D6F1E" w:rsidRPr="008B74A4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Организует выполнение решений Съезда, конференций, Центрального комитета Профсоюза, Устава Профсоюза.</w:t>
      </w:r>
    </w:p>
    <w:p w:rsidR="005D6F1E" w:rsidRPr="008B74A4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Координирует деятельность территориальных организаций Профсоюза, комиссий, секций и других объединений, созданных Центральным комитетом Профсоюза.</w:t>
      </w:r>
    </w:p>
    <w:p w:rsidR="005D6F1E" w:rsidRPr="003B65F7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Организует обучение профсоюзных кадров.</w:t>
      </w:r>
    </w:p>
    <w:p w:rsidR="005D6F1E" w:rsidRPr="003B65F7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Осуществляет финансово-хозяйственную деятельность, распоряжается имуществом, находящимся на балансе Профсоюза, и денежными средствами в соответствии с утвержденной сметой.</w:t>
      </w:r>
    </w:p>
    <w:p w:rsidR="005D6F1E" w:rsidRPr="003B65F7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Определяет дату проведения и повестку заседаний Центрального комитета Профсоюза.</w:t>
      </w:r>
    </w:p>
    <w:p w:rsidR="005D6F1E" w:rsidRPr="008B74A4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Рассматривает вопрос о соответствии положений (уставов) территориальных организаций Профсоюза Уставу Профсоюза, принимает решения об их регистрации.</w:t>
      </w:r>
    </w:p>
    <w:p w:rsidR="005D6F1E" w:rsidRPr="008B74A4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Принимает решения о проведении и координации коллективных действий (акций), забастовок.</w:t>
      </w:r>
    </w:p>
    <w:p w:rsidR="005D6F1E" w:rsidRPr="008B74A4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Заключает отраслевое соглашение, иные соглашения, осуществляет контроль за их выполнением.</w:t>
      </w:r>
    </w:p>
    <w:p w:rsidR="005D6F1E" w:rsidRPr="008B74A4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Утверждает структуру и штатное расписание аппарата Центрального комитета Профсоюза.</w:t>
      </w:r>
    </w:p>
    <w:p w:rsidR="005D6F1E" w:rsidRPr="008B74A4" w:rsidRDefault="005D6F1E" w:rsidP="005D6F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3B65F7">
        <w:rPr>
          <w:rFonts w:ascii="Times New Roman" w:hAnsi="Times New Roman" w:cs="Times New Roman"/>
          <w:sz w:val="28"/>
          <w:szCs w:val="28"/>
        </w:rPr>
        <w:t>Осуществляет иные полномочия, в том числе делегированные ему Центральным комитетом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8.32.</w:t>
      </w:r>
      <w:r w:rsidRPr="003B65F7">
        <w:rPr>
          <w:rFonts w:ascii="Times New Roman" w:hAnsi="Times New Roman" w:cs="Times New Roman"/>
          <w:sz w:val="28"/>
          <w:szCs w:val="28"/>
        </w:rPr>
        <w:t xml:space="preserve"> Руководство деятельностью Профсоюза в период между заседаниями Центрального комитета Профсоюза, Президиума Центрального комитета Профсоюза осуществляет Председатель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Председатель Профсоюза избирается на пять лет.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8.33</w:t>
      </w:r>
      <w:r w:rsidRPr="003B65F7">
        <w:rPr>
          <w:rFonts w:ascii="Times New Roman" w:hAnsi="Times New Roman" w:cs="Times New Roman"/>
          <w:sz w:val="28"/>
          <w:szCs w:val="28"/>
        </w:rPr>
        <w:t>. Председатель Профсоюза по    должности является Председателем Центрального комитета Профсоюза, Председателем Президиума Центрального комитета Профсоюза, ведет заседания Центрального комитета и Президиума Центрального комитета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8.34.</w:t>
      </w:r>
      <w:r w:rsidRPr="003B65F7">
        <w:rPr>
          <w:rFonts w:ascii="Times New Roman" w:hAnsi="Times New Roman" w:cs="Times New Roman"/>
          <w:sz w:val="28"/>
          <w:szCs w:val="28"/>
        </w:rPr>
        <w:t>Председатель Профсоюза:</w:t>
      </w:r>
    </w:p>
    <w:p w:rsidR="005D6F1E" w:rsidRPr="008B74A4" w:rsidRDefault="005D6F1E" w:rsidP="005D6F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Организует выполнение решений Съезда, Центрального комитета Профсоюза, Президиума Центрального комитета Профсоюза, координирует деятельность территориальных организаций Профсоюза, комиссий, секций и других объединений, созданных Центральным комитетом Профсоюза.</w:t>
      </w:r>
    </w:p>
    <w:p w:rsidR="005D6F1E" w:rsidRPr="00EC0CF7" w:rsidRDefault="005D6F1E" w:rsidP="005D6F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Представляет Профсоюз без доверенности в государственных, судебных органах, общественных объединениях, иных организациях,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средствах массовой информации, международных организациях, делает в необходимых случаях заявления, направляет обращения и ходатайства от имени Профсоюза.</w:t>
      </w:r>
    </w:p>
    <w:p w:rsidR="005D6F1E" w:rsidRPr="008B74A4" w:rsidRDefault="005D6F1E" w:rsidP="005D6F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Заключает соглашения с профсоюзными объединениями, исполнительными органами государственной власти, международными профсоюзными объединениями и и</w:t>
      </w:r>
      <w:r>
        <w:rPr>
          <w:rFonts w:ascii="Times New Roman" w:hAnsi="Times New Roman" w:cs="Times New Roman"/>
          <w:sz w:val="28"/>
          <w:szCs w:val="28"/>
        </w:rPr>
        <w:t xml:space="preserve">ными организациями по поручении </w:t>
      </w:r>
      <w:r w:rsidRPr="003B65F7">
        <w:rPr>
          <w:rFonts w:ascii="Times New Roman" w:hAnsi="Times New Roman" w:cs="Times New Roman"/>
          <w:sz w:val="28"/>
          <w:szCs w:val="28"/>
        </w:rPr>
        <w:t>Центрального комитета Профсоюза или его Президиума.</w:t>
      </w:r>
    </w:p>
    <w:p w:rsidR="005D6F1E" w:rsidRPr="008B74A4" w:rsidRDefault="005D6F1E" w:rsidP="005D6F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Распоряжается имуществом и денежными средствами Профсоюза в пределах полномочий, определенных Центральным комитетом Профсоюза и Президиумом Центрального комитета Профсоюза.</w:t>
      </w:r>
    </w:p>
    <w:p w:rsidR="005D6F1E" w:rsidRPr="008B74A4" w:rsidRDefault="005D6F1E" w:rsidP="005D6F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Распределяет обязанности между заместителями Председателя Профсоюза и делегирует им отдельные полномочия.</w:t>
      </w:r>
    </w:p>
    <w:p w:rsidR="005D6F1E" w:rsidRPr="008B74A4" w:rsidRDefault="005D6F1E" w:rsidP="005D6F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Формирует и руководит аппаратом Центрального комитета Профсоюза, осуществляет прием и увольнение работников аппарата.</w:t>
      </w:r>
    </w:p>
    <w:p w:rsidR="005D6F1E" w:rsidRPr="008B74A4" w:rsidRDefault="005D6F1E" w:rsidP="005D6F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Выдает доверенности на действия от имени Профсоюза, в том числе на представительство его интересов, совершение сделок.</w:t>
      </w:r>
    </w:p>
    <w:p w:rsidR="005D6F1E" w:rsidRPr="008B74A4" w:rsidRDefault="005D6F1E" w:rsidP="005D6F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Выполняет другие функции, делегируемые ему Центральным комитетом и Президиумом Центрального комитета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8.35.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Председатель, его заместители входят в состав Центрального комитета Профсоюза и Президиума Центрального комитета Профсоюза по должности, являются руководителями комиссий Профсоюза, делегатами съездов, конференций.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B65F7">
        <w:rPr>
          <w:rFonts w:ascii="Times New Roman" w:hAnsi="Times New Roman" w:cs="Times New Roman"/>
          <w:sz w:val="28"/>
          <w:szCs w:val="28"/>
        </w:rPr>
        <w:t>. ИМУЩЕСТВО И ХОЗЯЙСТВЕННАЯ ДЕЯТЕЛЬНОСТЬ ПРОФСОЮЗА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3B65F7">
        <w:rPr>
          <w:rFonts w:ascii="Times New Roman" w:hAnsi="Times New Roman" w:cs="Times New Roman"/>
          <w:sz w:val="28"/>
          <w:szCs w:val="28"/>
        </w:rPr>
        <w:t>. Профсоюз обладает финансовой самостоятельностью, имеет обособленное имущество.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Права и обязанности Профсоюза как юридического лица осуществляются Центральным комитетом Профсоюза в соответствии с действующим законодательством Российской Федерации и настоящим Уставом.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Профсоюз имеет право заниматься хозяйственной и предпринимательской деятельностью: создавать коммерческие и некоммерческие организации, в том числе профсоюзные банки, кредитные союзы, пенсионные, страховые и другие фонды; заниматься типографской, издательской и рекламной деятельностью; сдавать в аренду принадлежащее ему имущество; размещать свободные финансовые средства в банковских, фондовых и иных кредитных организациях; проводить культурно-просветительные, спортивные и другие массовые мероприятия (лотереи, аукционы, выставки); заниматься иной деятельностью, в том числе, внешнеэкономической, не противоречащей законодательству и соответствующей уставным целям.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Средства и доходы, полученные от предпринимательской и иной деятельности, направляются на цели, определенные настоящим Уставом, и не подлежат перераспределению между членами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9.3</w:t>
      </w:r>
      <w:r w:rsidRPr="003B65F7">
        <w:rPr>
          <w:rFonts w:ascii="Times New Roman" w:hAnsi="Times New Roman" w:cs="Times New Roman"/>
          <w:sz w:val="28"/>
          <w:szCs w:val="28"/>
        </w:rPr>
        <w:t>. Имущество Профсоюза образуется из: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вступительных и ежемесячных членских взносов, которые являются основой осуществления уставной деятельности Профсоюза;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доходов от предпринимательской деятельности и деятельности организаций, создаваемых Профсоюзом, гражданско-правовых сделок и внешнеэкономической деятельности;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дивидендов, получаемых по акциям и другим ценным бумагам, принадлежащим Профсоюзу;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добровольных пожертвований, благотворительных взносов юридических и физических лиц;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иного имущества, полученного Профсоюзом в порядке, не противоречащем законодательству Российской Федерации.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Pr="003B65F7">
        <w:rPr>
          <w:rFonts w:ascii="Times New Roman" w:hAnsi="Times New Roman" w:cs="Times New Roman"/>
          <w:sz w:val="28"/>
          <w:szCs w:val="28"/>
        </w:rPr>
        <w:t>. В собственности Профсоюза могут находиться здания, сооружения, земельные участки, оборудование, жилищный фонд, транспорт, имущество культурно-просветительного и оздоровительного назначения, ценные бумаги и иное имущество, необходимое для обеспечения уставной деятельности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Профсоюз владеет и пользуется переданным ему в установленном порядке иным имуществом.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Имущество, в том числе финансовые средства Профсоюза,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Члены Профсоюза не отвечают по обязательствам Профсоюза, а Профсоюз не отвечает по обязательствам своих членов.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Pr="003B65F7">
        <w:rPr>
          <w:rFonts w:ascii="Times New Roman" w:hAnsi="Times New Roman" w:cs="Times New Roman"/>
          <w:sz w:val="28"/>
          <w:szCs w:val="28"/>
        </w:rPr>
        <w:t>. Минимальный ежемесячный членский взнос члена Профсоюза устанавливается в размере 1 процента от месячного заработка, стипендии.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Вступительный взнос в Профсоюз уплачивается в размере ежемесячного членского взноса.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Первичная профсоюзная организация имеет право увеличивать размер ежемесячного членского взноса. Сумма взноса сверх установленного размера остается в распоряжении первичной профсоюзной организации.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Первичная профсоюзная организация имеет право устанавливать льготный размер членских взносов для лиц, не имеющих заработка, стипендии.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 структуре Профсоюза осуществляются безналичная и (или) наличная формы уплаты членских профсоюзных взносов в соответствии с коллективными договорами, соглашениями.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Pr="003B65F7">
        <w:rPr>
          <w:rFonts w:ascii="Times New Roman" w:hAnsi="Times New Roman" w:cs="Times New Roman"/>
          <w:sz w:val="28"/>
          <w:szCs w:val="28"/>
        </w:rPr>
        <w:t>. Решение о размере отчислений членских взносов в Центральный комитет Профсоюза принимается на Пленуме Центрального комитета Профсоюза; в территориальные (республиканские, краевые, областные, окружные, районные, городские (другие на уровне муниципальных образований) комитеты (советы) профсоюза принимаются на конференциях или заседаниях соответствующих выборных коллегиальных профсоюзных органов и являются обязательными для всех организаций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B65F7">
        <w:rPr>
          <w:rFonts w:ascii="Times New Roman" w:hAnsi="Times New Roman" w:cs="Times New Roman"/>
          <w:sz w:val="28"/>
          <w:szCs w:val="28"/>
        </w:rPr>
        <w:t>. КОНТРОЛЬНО-РЕВИЗИОННЫЕ ОРГАНЫ В ПРОФСОЮЗЕ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3B65F7">
        <w:rPr>
          <w:rFonts w:ascii="Times New Roman" w:hAnsi="Times New Roman" w:cs="Times New Roman"/>
          <w:sz w:val="28"/>
          <w:szCs w:val="28"/>
        </w:rPr>
        <w:t>. Контрольно-ревизионными органами в Профсоюзе являются: Ревизионная комиссия Профсоюза; ревизионная комиссия территориальной организации Профсоюза; ревизионная комиссия первичной профсоюзной организации.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Ревизионная комиссия Профсоюза является самостоятельным органом, избираемым одновременно с постоянно действующим выборным коллегиальным органом Профсоюза на Съезде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Срок полномочий Ревизионной комиссии Профсоюза пять лет.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Ревизионные комиссии территориальных и первичных организаций Профсоюза являются самостоятельными органами, избираемыми одновременно с соответствующим выборным коллегиальным профсоюзным органом на конференции, собрании на тот же срок полномочий.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Pr="003B65F7">
        <w:rPr>
          <w:rFonts w:ascii="Times New Roman" w:hAnsi="Times New Roman" w:cs="Times New Roman"/>
          <w:sz w:val="28"/>
          <w:szCs w:val="28"/>
        </w:rPr>
        <w:t>. В своей деятельности ревизионные комиссии подотчетны собранию, конференции, Съезду Профсоюза, руководствуются настоящим Уставом.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Pr="003B65F7">
        <w:rPr>
          <w:rFonts w:ascii="Times New Roman" w:hAnsi="Times New Roman" w:cs="Times New Roman"/>
          <w:sz w:val="28"/>
          <w:szCs w:val="28"/>
        </w:rPr>
        <w:t>. Ревизионные комиссии создаются для осуществления контроля за финансово-хозяйственной деятельностью организаций Профсоюза, выборных профсоюзных органов, учрежденных ими организаций; исчислением и поступлением членских профсоюзных взносов; исполнением профсоюзного бюджета; правильностью расходования денежных средств, использования имущества; за соблюдением требований организационно-финансовой дисциплины соответствующими выборными профсоюзными органами.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Pr="003B65F7">
        <w:rPr>
          <w:rFonts w:ascii="Times New Roman" w:hAnsi="Times New Roman" w:cs="Times New Roman"/>
          <w:sz w:val="28"/>
          <w:szCs w:val="28"/>
        </w:rPr>
        <w:t>. Ревизионная комиссия проводит проверку работы соответствующего выборного коллегиального профсоюзного органа не реже одного раза в год.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 случае невыполнения организацией Профсоюза и ее выборным профсоюзным органом решений об отчислении членских взносов в полном размере в течение более чем 3 месяца ревизионная комиссия вышестоящей организации Профсоюза совместно с ревизионной комиссией организации, нарушающей Устав, проводит анализ ее финансовой деятельности и вносит соответствующие предложения в выборные коллегиальные профсоюзные органы.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Pr="003B65F7">
        <w:rPr>
          <w:rFonts w:ascii="Times New Roman" w:hAnsi="Times New Roman" w:cs="Times New Roman"/>
          <w:sz w:val="28"/>
          <w:szCs w:val="28"/>
        </w:rPr>
        <w:t>. Председатель (заместитель председателя) ревизионной комиссии может участвовать в заседаниях соответствующего выборного коллегиального профсоюзного органа с правом совещательного голоса.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Pr="003B65F7">
        <w:rPr>
          <w:rFonts w:ascii="Times New Roman" w:hAnsi="Times New Roman" w:cs="Times New Roman"/>
          <w:sz w:val="28"/>
          <w:szCs w:val="28"/>
        </w:rPr>
        <w:t>. Финансовое обеспечение деятельности ревизионной комиссии осуществляется согласно смете, утверждаемой соответствующим выборным коллегиальным профсоюзным органом.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B65F7">
        <w:rPr>
          <w:rFonts w:ascii="Times New Roman" w:hAnsi="Times New Roman" w:cs="Times New Roman"/>
          <w:sz w:val="28"/>
          <w:szCs w:val="28"/>
        </w:rPr>
        <w:t>. РЕОРГАНИЗАЦИЯ И ЛИКВИДАЦИЯ ПРОФСОЮЗА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Pr="003B65F7">
        <w:rPr>
          <w:rFonts w:ascii="Times New Roman" w:hAnsi="Times New Roman" w:cs="Times New Roman"/>
          <w:sz w:val="28"/>
          <w:szCs w:val="28"/>
        </w:rPr>
        <w:t>. Решение о реорганизации (слиянии, присоединении, разделении, выделении) и ликвидации Профсоюза принимается Съездом. Решение Съезда считается принятым, если за него проголосовало не менее двух третей делегатов, принимающих участие в заседании, при наличии кворума.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3B65F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ликвидации Профсоюза Съезд назначает ликвидационную комиссию. Имущество Профсоюза, оставшееся после проведения всех расчетов, возврата кредитов, ссуд и процентов по ним и проведения других обязательных платежей, направляется на цели, определяемые решением Съезда и предусмотренные настоящим Уставом.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</w:t>
      </w:r>
      <w:r w:rsidRPr="003B65F7">
        <w:rPr>
          <w:rFonts w:ascii="Times New Roman" w:hAnsi="Times New Roman" w:cs="Times New Roman"/>
          <w:sz w:val="28"/>
          <w:szCs w:val="28"/>
        </w:rPr>
        <w:t>. Ликвидация Профсоюза в качестве юридического лица, а также приостановление деятельности Профсоюза могут быть осуществлены в установленном федеральными законами порядке по решению суда.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B65F7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</w:t>
      </w:r>
      <w:r w:rsidRPr="003B65F7">
        <w:rPr>
          <w:rFonts w:ascii="Times New Roman" w:hAnsi="Times New Roman" w:cs="Times New Roman"/>
          <w:sz w:val="28"/>
          <w:szCs w:val="28"/>
        </w:rPr>
        <w:t>. Профсоюз обеспечивает учет и сохранность документов по личному составу, а также своевременную передачу их на государственное хранение в установленном порядке при реорганизации или ликвидации Профсоюза.</w:t>
      </w:r>
    </w:p>
    <w:p w:rsidR="005D6F1E" w:rsidRPr="003B65F7" w:rsidRDefault="005D6F1E" w:rsidP="005D6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3B65F7">
        <w:rPr>
          <w:rFonts w:ascii="Times New Roman" w:hAnsi="Times New Roman" w:cs="Times New Roman"/>
          <w:sz w:val="28"/>
          <w:szCs w:val="28"/>
        </w:rPr>
        <w:t>. Местонахождение руководящих органов Профсоюза: город Москва, Российская Федерация.</w:t>
      </w:r>
    </w:p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2C55"/>
    <w:multiLevelType w:val="hybridMultilevel"/>
    <w:tmpl w:val="FCD2C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709E6"/>
    <w:multiLevelType w:val="hybridMultilevel"/>
    <w:tmpl w:val="C76AC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95C7E"/>
    <w:multiLevelType w:val="hybridMultilevel"/>
    <w:tmpl w:val="D548DF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804DA"/>
    <w:multiLevelType w:val="hybridMultilevel"/>
    <w:tmpl w:val="B8DEC2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A022F"/>
    <w:multiLevelType w:val="hybridMultilevel"/>
    <w:tmpl w:val="6798C6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02904"/>
    <w:multiLevelType w:val="hybridMultilevel"/>
    <w:tmpl w:val="B3DE0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6F1E"/>
    <w:rsid w:val="005D6F1E"/>
    <w:rsid w:val="005F40AD"/>
    <w:rsid w:val="007F0F75"/>
    <w:rsid w:val="00FB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F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5901</Words>
  <Characters>33636</Characters>
  <Application>Microsoft Office Word</Application>
  <DocSecurity>0</DocSecurity>
  <Lines>280</Lines>
  <Paragraphs>78</Paragraphs>
  <ScaleCrop>false</ScaleCrop>
  <Company>Home</Company>
  <LinksUpToDate>false</LinksUpToDate>
  <CharactersWithSpaces>39459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2013-07-26T12:49:00Z</dcterms:created>
  <dcterms:modified xsi:type="dcterms:W3CDTF">2013-07-26T12:50:00Z</dcterms:modified>
</cp:coreProperties>
</file>