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2C3" w:rsidRPr="003A72C3" w:rsidRDefault="003A72C3" w:rsidP="003A72C3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A72C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Консультация для родителей </w:t>
      </w:r>
    </w:p>
    <w:p w:rsidR="003A72C3" w:rsidRPr="003A72C3" w:rsidRDefault="003A72C3" w:rsidP="003A72C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bookmarkStart w:id="0" w:name="_GoBack"/>
      <w:bookmarkEnd w:id="0"/>
      <w:r w:rsidRPr="003A72C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"Речь детей раннего возраста"</w:t>
      </w:r>
    </w:p>
    <w:p w:rsidR="003A72C3" w:rsidRPr="00AE2AE7" w:rsidRDefault="003A72C3" w:rsidP="003A72C3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A72C3" w:rsidRPr="00070498" w:rsidRDefault="003A72C3" w:rsidP="003A72C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49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задачами детей ясельного и младшего возраста (до четвертого года жизни) является общее развитие речи, обогащение словаря, формирование грамматически правильной речи, развитие связной речи, ознакомление с художественной литературой, подготовка к правильной артикуляции звуков (кроме свистящих, шипящих и сонорных). Рассмотрим каждую задачу.</w:t>
      </w:r>
    </w:p>
    <w:p w:rsidR="003A72C3" w:rsidRPr="00070498" w:rsidRDefault="003A72C3" w:rsidP="003A72C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49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Обогащение словаря осуществляется за счет расширения кругозора: походы в парк, лес, зоопарк, кино и цирк, чтение книг, отгадывание и загадывание загадок, наблюдения в природе и за трудом взрослых.</w:t>
      </w:r>
    </w:p>
    <w:p w:rsidR="003A72C3" w:rsidRPr="00070498" w:rsidRDefault="003A72C3" w:rsidP="003A72C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49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двухлетнего возраста могут иметь в своем запасе от 45 до 1000 с лишним слов. Важно, чтобы в речи ребенка не было жаргонных и усеченных слов (велик, телик).</w:t>
      </w:r>
    </w:p>
    <w:p w:rsidR="003A72C3" w:rsidRPr="00070498" w:rsidRDefault="003A72C3" w:rsidP="003A72C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49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формированием грамматически правильной речи имеется в виду согласование слов в предложении, изменение слов по падежам, числам, временам.</w:t>
      </w:r>
    </w:p>
    <w:p w:rsidR="003A72C3" w:rsidRPr="00070498" w:rsidRDefault="003A72C3" w:rsidP="003A72C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 может неправильно использовать предлоги или их не употреблять, неправильно изменять окончания по аналогии с другими предметами (есть ложком, копать </w:t>
      </w:r>
      <w:proofErr w:type="spellStart"/>
      <w:r w:rsidRPr="00070498"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лопатом</w:t>
      </w:r>
      <w:proofErr w:type="spellEnd"/>
      <w:r w:rsidRPr="00070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много </w:t>
      </w:r>
      <w:proofErr w:type="spellStart"/>
      <w:r w:rsidRPr="0007049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карандашов</w:t>
      </w:r>
      <w:proofErr w:type="spellEnd"/>
      <w:r w:rsidRPr="0007049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3A72C3" w:rsidRPr="00070498" w:rsidRDefault="003A72C3" w:rsidP="003A72C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498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явления должны исчезнуть к четырем годам, если взрослые обращают внимание на окончание слов, согласование, тактично исправляют ошибки своих детей.</w:t>
      </w:r>
    </w:p>
    <w:p w:rsidR="003A72C3" w:rsidRPr="00070498" w:rsidRDefault="003A72C3" w:rsidP="003A72C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49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качается развития связной речи, то первые фразы в норме появляются к полутора – двум годам. Для того чтобы речь была достаточно развитой, взрослые должны:</w:t>
      </w:r>
    </w:p>
    <w:p w:rsidR="003A72C3" w:rsidRPr="00070498" w:rsidRDefault="003A72C3" w:rsidP="003A72C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498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учить детей составлять описательный рассказ, называя характерные признаки предмета (по образцу);</w:t>
      </w:r>
    </w:p>
    <w:p w:rsidR="003A72C3" w:rsidRPr="00070498" w:rsidRDefault="003A72C3" w:rsidP="003A72C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498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учить составлять простые предложения по картинке;</w:t>
      </w:r>
    </w:p>
    <w:p w:rsidR="003A72C3" w:rsidRPr="00070498" w:rsidRDefault="003A72C3" w:rsidP="003A72C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498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учить пересказывать знакомые сказки, рассказы;</w:t>
      </w:r>
    </w:p>
    <w:p w:rsidR="003A72C3" w:rsidRPr="00070498" w:rsidRDefault="003A72C3" w:rsidP="003A72C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498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заучивать с детьми простые стихотворения;</w:t>
      </w:r>
    </w:p>
    <w:p w:rsidR="003A72C3" w:rsidRPr="00070498" w:rsidRDefault="003A72C3" w:rsidP="003A72C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4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вести диалог – беседовать с родителями и другими взрослыми, задавать вопросы и отвечать на них.</w:t>
      </w:r>
    </w:p>
    <w:p w:rsidR="003A72C3" w:rsidRPr="00070498" w:rsidRDefault="003A72C3" w:rsidP="003A72C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498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ознакомления с художественной литературой родителям необходимо читать как можно больше русских народных сказок, сказок советских и современных писателей, обязательно после прочтения задавать вопросы по тексту, пусть ребенок на них ответит.</w:t>
      </w:r>
    </w:p>
    <w:p w:rsidR="003A72C3" w:rsidRPr="00070498" w:rsidRDefault="003A72C3" w:rsidP="003A72C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498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Параллельно с остальными задачами по общему развитию речи решаются задачи по формированию правильного произношения гласных и согласных звуков (кроме [с]</w:t>
      </w:r>
      <w:proofErr w:type="gramStart"/>
      <w:r w:rsidRPr="00070498">
        <w:rPr>
          <w:rFonts w:ascii="Times New Roman" w:eastAsia="Times New Roman" w:hAnsi="Times New Roman" w:cs="Times New Roman"/>
          <w:sz w:val="28"/>
          <w:szCs w:val="28"/>
          <w:lang w:eastAsia="ru-RU"/>
        </w:rPr>
        <w:t>,[</w:t>
      </w:r>
      <w:proofErr w:type="gramEnd"/>
      <w:r w:rsidRPr="00070498">
        <w:rPr>
          <w:rFonts w:ascii="Times New Roman" w:eastAsia="Times New Roman" w:hAnsi="Times New Roman" w:cs="Times New Roman"/>
          <w:sz w:val="28"/>
          <w:szCs w:val="28"/>
          <w:lang w:eastAsia="ru-RU"/>
        </w:rPr>
        <w:t>з],[ц],[ш],[ж],[ч],[щ],[л],[р] – эти звуки появляются между тремя, шестью и семью годами).</w:t>
      </w:r>
    </w:p>
    <w:p w:rsidR="003A72C3" w:rsidRPr="00070498" w:rsidRDefault="003A72C3" w:rsidP="003A72C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498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возрасте до двух лет ребенок овладевает произношением лишь самых простых по артикуляции звуков – гласных [а]</w:t>
      </w:r>
      <w:proofErr w:type="gramStart"/>
      <w:r w:rsidRPr="00070498">
        <w:rPr>
          <w:rFonts w:ascii="Times New Roman" w:eastAsia="Times New Roman" w:hAnsi="Times New Roman" w:cs="Times New Roman"/>
          <w:sz w:val="28"/>
          <w:szCs w:val="28"/>
          <w:lang w:eastAsia="ru-RU"/>
        </w:rPr>
        <w:t>,[</w:t>
      </w:r>
      <w:proofErr w:type="gramEnd"/>
      <w:r w:rsidRPr="00070498">
        <w:rPr>
          <w:rFonts w:ascii="Times New Roman" w:eastAsia="Times New Roman" w:hAnsi="Times New Roman" w:cs="Times New Roman"/>
          <w:sz w:val="28"/>
          <w:szCs w:val="28"/>
          <w:lang w:eastAsia="ru-RU"/>
        </w:rPr>
        <w:t>о],[э] и согласных [п],[б],[м]. В возрасте от двух до трех лет появляются гласные [и]</w:t>
      </w:r>
      <w:proofErr w:type="gramStart"/>
      <w:r w:rsidRPr="00070498">
        <w:rPr>
          <w:rFonts w:ascii="Times New Roman" w:eastAsia="Times New Roman" w:hAnsi="Times New Roman" w:cs="Times New Roman"/>
          <w:sz w:val="28"/>
          <w:szCs w:val="28"/>
          <w:lang w:eastAsia="ru-RU"/>
        </w:rPr>
        <w:t>,[</w:t>
      </w:r>
      <w:proofErr w:type="gramEnd"/>
      <w:r w:rsidRPr="00070498">
        <w:rPr>
          <w:rFonts w:ascii="Times New Roman" w:eastAsia="Times New Roman" w:hAnsi="Times New Roman" w:cs="Times New Roman"/>
          <w:sz w:val="28"/>
          <w:szCs w:val="28"/>
          <w:lang w:eastAsia="ru-RU"/>
        </w:rPr>
        <w:t>ы],[у] и согласные [ф],[в],[т],[д],[н],[к],[г],[х],[й].</w:t>
      </w:r>
    </w:p>
    <w:p w:rsidR="003A72C3" w:rsidRPr="00070498" w:rsidRDefault="003A72C3" w:rsidP="003A72C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49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остальные звуки являются в артикуляционном плане более сложными и заменяются на все вышеперечисленные – более простые.</w:t>
      </w:r>
    </w:p>
    <w:p w:rsidR="003A72C3" w:rsidRPr="00070498" w:rsidRDefault="003A72C3" w:rsidP="003A72C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498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Звуки [</w:t>
      </w:r>
      <w:proofErr w:type="gramStart"/>
      <w:r w:rsidRPr="0007049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070498">
        <w:rPr>
          <w:rFonts w:ascii="Times New Roman" w:eastAsia="Times New Roman" w:hAnsi="Times New Roman" w:cs="Times New Roman"/>
          <w:sz w:val="28"/>
          <w:szCs w:val="28"/>
          <w:lang w:eastAsia="ru-RU"/>
        </w:rPr>
        <w:t>] и [л] появляются в возрасте от пяти до семи лет.</w:t>
      </w:r>
    </w:p>
    <w:p w:rsidR="003A72C3" w:rsidRPr="00070498" w:rsidRDefault="003A72C3" w:rsidP="003A72C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Самое главное: ребенок должен слышать фонетически правильную речь от окружающих и, сравнивая со </w:t>
      </w:r>
      <w:proofErr w:type="gramStart"/>
      <w:r w:rsidRPr="0007049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своей</w:t>
      </w:r>
      <w:proofErr w:type="gramEnd"/>
      <w:r w:rsidRPr="00070498">
        <w:rPr>
          <w:rFonts w:ascii="Times New Roman" w:eastAsia="Times New Roman" w:hAnsi="Times New Roman" w:cs="Times New Roman"/>
          <w:sz w:val="28"/>
          <w:szCs w:val="28"/>
          <w:lang w:eastAsia="ru-RU"/>
        </w:rPr>
        <w:t>, пытаться исправить несоответствия.</w:t>
      </w:r>
    </w:p>
    <w:p w:rsidR="003A72C3" w:rsidRPr="00070498" w:rsidRDefault="003A72C3" w:rsidP="003A72C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49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Развитию речи в ясельном и младшем возрасте поможет развитие мелкой моторики пальцев рук. Поэтому необходимо учить детей пользоваться ложкой, одеваться, застегивать пуговицы, молнии, складывать паззлы и мозаики, шнуровать ботинки и выполнять другие действия на развитие координации мышц рук и зрительного контроля.</w:t>
      </w:r>
    </w:p>
    <w:p w:rsidR="003A72C3" w:rsidRDefault="003A72C3" w:rsidP="003A72C3"/>
    <w:p w:rsidR="00183146" w:rsidRDefault="00183146"/>
    <w:sectPr w:rsidR="00183146" w:rsidSect="00AE2AE7">
      <w:pgSz w:w="11906" w:h="16838"/>
      <w:pgMar w:top="1134" w:right="850" w:bottom="1134" w:left="1701" w:header="708" w:footer="708" w:gutter="0"/>
      <w:pgBorders w:offsetFrom="page">
        <w:top w:val="balloonsHotAir" w:sz="31" w:space="24" w:color="auto"/>
        <w:left w:val="balloonsHotAir" w:sz="31" w:space="24" w:color="auto"/>
        <w:bottom w:val="balloonsHotAir" w:sz="31" w:space="24" w:color="auto"/>
        <w:right w:val="balloonsHotAir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2C3"/>
    <w:rsid w:val="00183146"/>
    <w:rsid w:val="003A7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2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2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1</cp:revision>
  <dcterms:created xsi:type="dcterms:W3CDTF">2019-09-06T10:01:00Z</dcterms:created>
  <dcterms:modified xsi:type="dcterms:W3CDTF">2019-09-06T10:02:00Z</dcterms:modified>
</cp:coreProperties>
</file>